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B9F" w:rsidRDefault="009B2B9F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JANUARY 21, 2020</w:t>
      </w:r>
      <w:bookmarkStart w:id="0" w:name="_GoBack"/>
      <w:bookmarkEnd w:id="0"/>
    </w:p>
    <w:p w:rsidR="009B2B9F" w:rsidRDefault="009B2B9F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</w:p>
    <w:p w:rsidR="009B2B9F" w:rsidRDefault="009B2B9F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NAME___________________________________    J#_____________________________</w:t>
      </w:r>
    </w:p>
    <w:p w:rsidR="009B2B9F" w:rsidRDefault="009B2B9F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</w:p>
    <w:p w:rsidR="009B2B9F" w:rsidRDefault="009B2B9F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</w:p>
    <w:p w:rsidR="00907D41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PROBLEM</w:t>
      </w:r>
    </w:p>
    <w:p w:rsidR="00841705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</w:p>
    <w:p w:rsidR="00841705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The ACT Composite Scores for twenty-five (25) school districts in the state of Mississippi are as follows: 14,20,16,18,15,15,19,13,23,20,17,14,</w:t>
      </w:r>
    </w:p>
    <w:p w:rsidR="00841705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22,21,18,19,17,15,20,20,24,18,16,16,&amp; 25</w:t>
      </w:r>
    </w:p>
    <w:p w:rsidR="00841705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</w:p>
    <w:p w:rsidR="00841705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Arrange the data into equal class intervals of four’s (4’s) and compute the following:</w:t>
      </w:r>
    </w:p>
    <w:p w:rsidR="00841705" w:rsidRDefault="00841705" w:rsidP="00841705">
      <w:pPr>
        <w:pStyle w:val="NoSpacing"/>
        <w:rPr>
          <w:rFonts w:ascii="Bookman Old Style" w:hAnsi="Bookman Old Style"/>
          <w:b/>
          <w:bCs/>
          <w:sz w:val="24"/>
          <w:szCs w:val="24"/>
        </w:rPr>
      </w:pP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range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width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interval columns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midpoints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frequencies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mean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Modal class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variance</w:t>
      </w:r>
    </w:p>
    <w:p w:rsidR="00841705" w:rsidRPr="00841705" w:rsidRDefault="00841705" w:rsidP="00841705">
      <w:pPr>
        <w:pStyle w:val="NoSpacing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Class standard deviation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sectPr w:rsidR="00841705" w:rsidRPr="00841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42933"/>
    <w:multiLevelType w:val="hybridMultilevel"/>
    <w:tmpl w:val="784EE3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705"/>
    <w:rsid w:val="00841705"/>
    <w:rsid w:val="00907D41"/>
    <w:rsid w:val="009B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4B1115-F070-45DC-8B36-C9EC5D1FE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17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DC685867</Template>
  <TotalTime>12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Perkins</dc:creator>
  <cp:keywords/>
  <dc:description/>
  <cp:lastModifiedBy>Samuel N. Perkins</cp:lastModifiedBy>
  <cp:revision>2</cp:revision>
  <dcterms:created xsi:type="dcterms:W3CDTF">2020-01-20T15:46:00Z</dcterms:created>
  <dcterms:modified xsi:type="dcterms:W3CDTF">2020-01-21T17:42:00Z</dcterms:modified>
</cp:coreProperties>
</file>